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0E55" w14:textId="2B2F36F6" w:rsidR="00FC63C3" w:rsidRPr="0085625E" w:rsidRDefault="00BD7F56" w:rsidP="00BD7F56">
      <w:pPr>
        <w:jc w:val="center"/>
        <w:rPr>
          <w:color w:val="FF0000"/>
          <w:sz w:val="40"/>
          <w:szCs w:val="40"/>
        </w:rPr>
      </w:pPr>
      <w:r w:rsidRPr="0085625E">
        <w:rPr>
          <w:color w:val="FF0000"/>
          <w:sz w:val="40"/>
          <w:szCs w:val="40"/>
        </w:rPr>
        <w:t>Bright Start</w:t>
      </w:r>
      <w:r w:rsidR="00FB4DD9">
        <w:rPr>
          <w:color w:val="FF0000"/>
          <w:sz w:val="40"/>
          <w:szCs w:val="40"/>
        </w:rPr>
        <w:t xml:space="preserve"> 2022-23 School</w:t>
      </w:r>
      <w:r w:rsidRPr="0085625E">
        <w:rPr>
          <w:color w:val="FF0000"/>
          <w:sz w:val="40"/>
          <w:szCs w:val="40"/>
        </w:rPr>
        <w:t xml:space="preserve"> Year Enrollment Policy</w:t>
      </w:r>
    </w:p>
    <w:p w14:paraId="59B5B520" w14:textId="77777777" w:rsidR="00B40745" w:rsidRDefault="00B40745" w:rsidP="00BD7F56">
      <w:pPr>
        <w:rPr>
          <w:sz w:val="40"/>
          <w:szCs w:val="40"/>
        </w:rPr>
      </w:pPr>
    </w:p>
    <w:p w14:paraId="3D5BCB62" w14:textId="58760479" w:rsidR="00BD7F56" w:rsidRDefault="00BD7F56" w:rsidP="00BD7F56">
      <w:r>
        <w:t xml:space="preserve">Bright Start After School, Inc. has a capacity of 130 children each day. In an effort to make enrollment as fair as possible, </w:t>
      </w:r>
      <w:r w:rsidR="0085625E">
        <w:t>al</w:t>
      </w:r>
      <w:r w:rsidR="006E28BD">
        <w:t xml:space="preserve">l </w:t>
      </w:r>
      <w:r w:rsidR="0085625E">
        <w:t>i</w:t>
      </w:r>
      <w:r w:rsidR="006E28BD">
        <w:t>n-</w:t>
      </w:r>
      <w:r>
        <w:t>school after school programs will have the same enrollment dates. Bright Start gives priority to returning families and siblings. Our enrollment policy is listed below.</w:t>
      </w:r>
    </w:p>
    <w:p w14:paraId="3749C74F" w14:textId="77777777" w:rsidR="002C7161" w:rsidRDefault="002C7161" w:rsidP="007D5EBB"/>
    <w:p w14:paraId="41FBBD95" w14:textId="3F68EC9B" w:rsidR="00BD7F56" w:rsidRDefault="00BD7F56" w:rsidP="007D5EBB">
      <w:r>
        <w:t>There are 4 groups of applicants that need to be considered for enrollment:</w:t>
      </w:r>
    </w:p>
    <w:p w14:paraId="3B4CFD17" w14:textId="213F3D63" w:rsidR="0085625E" w:rsidRDefault="0085625E" w:rsidP="007D5EBB">
      <w:r>
        <w:t>a) Returning families and new Kindergarten siblings</w:t>
      </w:r>
    </w:p>
    <w:p w14:paraId="5933E7EC" w14:textId="019C8F5B" w:rsidR="00BD7F56" w:rsidRPr="0085625E" w:rsidRDefault="007D5EBB" w:rsidP="00B40745">
      <w:pPr>
        <w:rPr>
          <w:color w:val="000000" w:themeColor="text1"/>
        </w:rPr>
      </w:pPr>
      <w:r>
        <w:t xml:space="preserve">b) </w:t>
      </w:r>
      <w:r w:rsidR="00BD7F56">
        <w:t>New Kindergarten families</w:t>
      </w:r>
    </w:p>
    <w:p w14:paraId="23EC7527" w14:textId="77777777" w:rsidR="00B40745" w:rsidRDefault="00B40745" w:rsidP="00B40745">
      <w:r>
        <w:t>c) Families on our wait list from the previous year</w:t>
      </w:r>
    </w:p>
    <w:p w14:paraId="25CDEDDD" w14:textId="756F594F" w:rsidR="00BD7F56" w:rsidRDefault="00B40745" w:rsidP="00B40745">
      <w:r>
        <w:t xml:space="preserve">d) </w:t>
      </w:r>
      <w:r w:rsidR="00BD7F56">
        <w:t>Families applying to Bright Start for the first time</w:t>
      </w:r>
    </w:p>
    <w:p w14:paraId="4CA8CB8B" w14:textId="6AC12599" w:rsidR="00BD7F56" w:rsidRDefault="00BD7F56" w:rsidP="00BD7F56"/>
    <w:p w14:paraId="0ECC5619" w14:textId="089D6C9B" w:rsidR="00BD7F56" w:rsidRDefault="00BD7F56" w:rsidP="00BD7F56">
      <w:r>
        <w:t>Children are allocated days using the following rules</w:t>
      </w:r>
      <w:r w:rsidR="00CA574E">
        <w:t xml:space="preserve"> in order:</w:t>
      </w:r>
    </w:p>
    <w:p w14:paraId="3B17651F" w14:textId="2AF28290" w:rsidR="00BD7F56" w:rsidRDefault="00BD7F56" w:rsidP="00BD7F56">
      <w:pPr>
        <w:pStyle w:val="ListParagraph"/>
        <w:numPr>
          <w:ilvl w:val="0"/>
          <w:numId w:val="2"/>
        </w:numPr>
      </w:pPr>
      <w:r>
        <w:t xml:space="preserve">Group </w:t>
      </w:r>
      <w:r w:rsidR="00B40745">
        <w:t>(</w:t>
      </w:r>
      <w:r>
        <w:t>a</w:t>
      </w:r>
      <w:r w:rsidR="00B40745">
        <w:t xml:space="preserve">) </w:t>
      </w:r>
      <w:r>
        <w:t xml:space="preserve">children </w:t>
      </w:r>
      <w:r w:rsidR="007D5EBB">
        <w:t xml:space="preserve">and their incoming siblings </w:t>
      </w:r>
      <w:r>
        <w:t xml:space="preserve">are offered </w:t>
      </w:r>
      <w:r w:rsidR="007D5EBB">
        <w:t>a spot</w:t>
      </w:r>
      <w:r w:rsidR="00B40745">
        <w:t>.</w:t>
      </w:r>
    </w:p>
    <w:p w14:paraId="6F3EF94A" w14:textId="2CC281E7" w:rsidR="007D5EBB" w:rsidRDefault="007D5EBB" w:rsidP="00BD7F56">
      <w:pPr>
        <w:pStyle w:val="ListParagraph"/>
        <w:numPr>
          <w:ilvl w:val="0"/>
          <w:numId w:val="2"/>
        </w:numPr>
      </w:pPr>
      <w:r>
        <w:t xml:space="preserve">Group </w:t>
      </w:r>
      <w:r w:rsidR="00B40745">
        <w:t>(</w:t>
      </w:r>
      <w:r>
        <w:t>b</w:t>
      </w:r>
      <w:r w:rsidR="00B40745">
        <w:t xml:space="preserve">) </w:t>
      </w:r>
      <w:r>
        <w:t xml:space="preserve">spots are offered until we reach </w:t>
      </w:r>
      <w:r w:rsidR="006E10B7">
        <w:t>our space limit</w:t>
      </w:r>
      <w:r>
        <w:t>.</w:t>
      </w:r>
      <w:r w:rsidR="0085625E">
        <w:t xml:space="preserve"> This is done through a random lottery system so all families are considered equally. After we reach the quota, Kindergarten families will be placed on the waiting list.</w:t>
      </w:r>
    </w:p>
    <w:p w14:paraId="15393FB0" w14:textId="52BAF84E" w:rsidR="007D5EBB" w:rsidRDefault="007D5EBB" w:rsidP="00BD7F56">
      <w:pPr>
        <w:pStyle w:val="ListParagraph"/>
        <w:numPr>
          <w:ilvl w:val="0"/>
          <w:numId w:val="2"/>
        </w:numPr>
      </w:pPr>
      <w:r>
        <w:t xml:space="preserve">Group </w:t>
      </w:r>
      <w:r w:rsidR="00B40745">
        <w:t>(</w:t>
      </w:r>
      <w:r>
        <w:t>c</w:t>
      </w:r>
      <w:r w:rsidR="00B40745">
        <w:t xml:space="preserve">) </w:t>
      </w:r>
      <w:r>
        <w:t>spots are given in the order they are on the waiting list</w:t>
      </w:r>
      <w:r w:rsidR="00B40745">
        <w:t>.</w:t>
      </w:r>
    </w:p>
    <w:p w14:paraId="327801DA" w14:textId="17E04620" w:rsidR="007D5EBB" w:rsidRDefault="007D5EBB" w:rsidP="00BD7F56">
      <w:pPr>
        <w:pStyle w:val="ListParagraph"/>
        <w:numPr>
          <w:ilvl w:val="0"/>
          <w:numId w:val="2"/>
        </w:numPr>
      </w:pPr>
      <w:r>
        <w:t xml:space="preserve">Group </w:t>
      </w:r>
      <w:r w:rsidR="00B40745">
        <w:t>(</w:t>
      </w:r>
      <w:r>
        <w:t>d</w:t>
      </w:r>
      <w:r w:rsidR="00B40745">
        <w:t>)</w:t>
      </w:r>
      <w:r>
        <w:t xml:space="preserve"> spots are given until we reach capacity.</w:t>
      </w:r>
      <w:r w:rsidR="00B40745">
        <w:t xml:space="preserve"> This is done through a random lottery system so all families are considered equally. </w:t>
      </w:r>
    </w:p>
    <w:p w14:paraId="11EEFF50" w14:textId="4801B551" w:rsidR="0085625E" w:rsidRDefault="0085625E" w:rsidP="0085625E"/>
    <w:p w14:paraId="0495CADB" w14:textId="4176C734" w:rsidR="0085625E" w:rsidRDefault="0085625E" w:rsidP="0085625E">
      <w:pPr>
        <w:rPr>
          <w:sz w:val="36"/>
          <w:szCs w:val="36"/>
        </w:rPr>
      </w:pPr>
      <w:r w:rsidRPr="0085625E">
        <w:rPr>
          <w:sz w:val="36"/>
          <w:szCs w:val="36"/>
        </w:rPr>
        <w:t>2022</w:t>
      </w:r>
      <w:r w:rsidR="00CA574E">
        <w:rPr>
          <w:sz w:val="36"/>
          <w:szCs w:val="36"/>
        </w:rPr>
        <w:t>-2023</w:t>
      </w:r>
      <w:r w:rsidRPr="0085625E">
        <w:rPr>
          <w:sz w:val="36"/>
          <w:szCs w:val="36"/>
        </w:rPr>
        <w:t xml:space="preserve"> Enrollment Dates</w:t>
      </w:r>
    </w:p>
    <w:p w14:paraId="0D3ABFFD" w14:textId="4E2483E8" w:rsidR="0085625E" w:rsidRDefault="00D86C41" w:rsidP="0085625E">
      <w:r>
        <w:t xml:space="preserve">Group (a) </w:t>
      </w:r>
      <w:r w:rsidR="0085625E">
        <w:t>families should let us know by Friday, February 18, 2022 whether they will need a spot for the following year. A tentative schedule will be requested at this time.</w:t>
      </w:r>
    </w:p>
    <w:p w14:paraId="3114147F" w14:textId="07E5BB80" w:rsidR="0085625E" w:rsidRDefault="00D86C41" w:rsidP="0085625E">
      <w:r>
        <w:t xml:space="preserve">Group (b) families need to apply for a spot </w:t>
      </w:r>
      <w:r w:rsidR="00CA574E">
        <w:t>by Monday, March 7, 2022.</w:t>
      </w:r>
      <w:r>
        <w:t xml:space="preserve"> You will be notified by March 14, 2022 if you have a spot in the program or are on our wait list. </w:t>
      </w:r>
    </w:p>
    <w:p w14:paraId="628BBBF1" w14:textId="1356E44F" w:rsidR="00D86C41" w:rsidRDefault="00D86C41" w:rsidP="0085625E">
      <w:r>
        <w:t>Group (c) families will be notified of a spot by Monday</w:t>
      </w:r>
      <w:r w:rsidR="00FB4DD9">
        <w:t>, March 7, 2022.</w:t>
      </w:r>
    </w:p>
    <w:p w14:paraId="012E7251" w14:textId="31138D7D" w:rsidR="00FB4DD9" w:rsidRDefault="00FB4DD9" w:rsidP="00FB4DD9">
      <w:r>
        <w:t>Group (</w:t>
      </w:r>
      <w:r>
        <w:t>d)</w:t>
      </w:r>
      <w:r>
        <w:t xml:space="preserve"> families need to apply for a spot by Monday, March 7, 2022. You will be notified by March 14, 2022 if you have a spot in the program or are on our wait list. </w:t>
      </w:r>
    </w:p>
    <w:p w14:paraId="4819E5F8" w14:textId="5627B61F" w:rsidR="00CA574E" w:rsidRPr="0085625E" w:rsidRDefault="00CA574E" w:rsidP="0085625E"/>
    <w:sectPr w:rsidR="00CA574E" w:rsidRPr="00856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6ED1"/>
    <w:multiLevelType w:val="hybridMultilevel"/>
    <w:tmpl w:val="018A7F1A"/>
    <w:lvl w:ilvl="0" w:tplc="C354FEC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272399"/>
    <w:multiLevelType w:val="hybridMultilevel"/>
    <w:tmpl w:val="9FC49266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84BDC"/>
    <w:multiLevelType w:val="hybridMultilevel"/>
    <w:tmpl w:val="CE00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5C4"/>
    <w:multiLevelType w:val="hybridMultilevel"/>
    <w:tmpl w:val="CEEAA1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A4030"/>
    <w:multiLevelType w:val="hybridMultilevel"/>
    <w:tmpl w:val="24A2DF5A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56"/>
    <w:rsid w:val="00150C84"/>
    <w:rsid w:val="002C7161"/>
    <w:rsid w:val="006E10B7"/>
    <w:rsid w:val="006E28BD"/>
    <w:rsid w:val="007D5EBB"/>
    <w:rsid w:val="0085625E"/>
    <w:rsid w:val="00B40745"/>
    <w:rsid w:val="00B87DA4"/>
    <w:rsid w:val="00BD7F56"/>
    <w:rsid w:val="00CA574E"/>
    <w:rsid w:val="00D86C41"/>
    <w:rsid w:val="00FB4DD9"/>
    <w:rsid w:val="00FC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3C6A7"/>
  <w15:chartTrackingRefBased/>
  <w15:docId w15:val="{67E202DA-7A79-493E-8D9A-168377AD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</dc:creator>
  <cp:keywords/>
  <dc:description/>
  <cp:lastModifiedBy>Lyndsay</cp:lastModifiedBy>
  <cp:revision>4</cp:revision>
  <dcterms:created xsi:type="dcterms:W3CDTF">2021-12-01T21:09:00Z</dcterms:created>
  <dcterms:modified xsi:type="dcterms:W3CDTF">2022-01-14T20:42:00Z</dcterms:modified>
</cp:coreProperties>
</file>